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AC" w:rsidRPr="00097B2A" w:rsidRDefault="00C85539" w:rsidP="000A7CAC">
      <w:pPr>
        <w:pStyle w:val="10"/>
        <w:spacing w:before="0" w:beforeAutospacing="0" w:after="0" w:afterAutospacing="0"/>
        <w:ind w:firstLine="360"/>
        <w:jc w:val="center"/>
        <w:rPr>
          <w:b/>
          <w:lang w:val="kk-KZ"/>
        </w:rPr>
      </w:pPr>
      <w:r w:rsidRPr="00097B2A">
        <w:rPr>
          <w:b/>
          <w:lang w:val="kk-KZ"/>
        </w:rPr>
        <w:t xml:space="preserve"> </w:t>
      </w:r>
      <w:r w:rsidR="000A7CAC" w:rsidRPr="00097B2A">
        <w:rPr>
          <w:b/>
          <w:lang w:val="kk-KZ"/>
        </w:rPr>
        <w:t>«</w:t>
      </w:r>
      <w:r>
        <w:rPr>
          <w:b/>
          <w:lang w:val="kk-KZ"/>
        </w:rPr>
        <w:t xml:space="preserve"> Жоғары мектеп п</w:t>
      </w:r>
      <w:r w:rsidR="000A7CAC" w:rsidRPr="00097B2A">
        <w:rPr>
          <w:b/>
          <w:lang w:val="kk-KZ"/>
        </w:rPr>
        <w:t>едагогика</w:t>
      </w:r>
      <w:r>
        <w:rPr>
          <w:b/>
          <w:lang w:val="kk-KZ"/>
        </w:rPr>
        <w:t>сы</w:t>
      </w:r>
      <w:r w:rsidR="000A7CAC" w:rsidRPr="00097B2A">
        <w:rPr>
          <w:b/>
          <w:lang w:val="kk-KZ"/>
        </w:rPr>
        <w:t xml:space="preserve">» </w:t>
      </w:r>
      <w:r w:rsidR="000A7CAC" w:rsidRPr="00216C86">
        <w:rPr>
          <w:b/>
          <w:lang w:val="kk-KZ"/>
        </w:rPr>
        <w:t>пәнінен емтихан сұрақтары</w:t>
      </w: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</w:tblGrid>
      <w:tr w:rsidR="00216C86" w:rsidRPr="00DC568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</w:tr>
      <w:tr w:rsidR="00216C86" w:rsidRPr="00DC568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D671A1" w:rsidRDefault="00216C86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Жастардың білім алуын талдаңыз.</w:t>
            </w:r>
          </w:p>
        </w:tc>
      </w:tr>
      <w:tr w:rsidR="00216C86" w:rsidRPr="00315078" w:rsidTr="00216C86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білдіріңіз.</w:t>
            </w:r>
          </w:p>
        </w:tc>
      </w:tr>
      <w:tr w:rsidR="00216C86" w:rsidRPr="00FF65A2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түсіндіріңіз. </w:t>
            </w:r>
          </w:p>
        </w:tc>
      </w:tr>
      <w:tr w:rsidR="00216C86" w:rsidRPr="00FF65A2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түйіндеңіз.</w:t>
            </w:r>
          </w:p>
        </w:tc>
      </w:tr>
      <w:tr w:rsidR="00216C86" w:rsidRPr="00FF65A2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сипаттаңыз.</w:t>
            </w:r>
          </w:p>
        </w:tc>
      </w:tr>
      <w:tr w:rsidR="00216C86" w:rsidRPr="00FF65A2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 мен</w:t>
            </w: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сипаттама беріңіз. </w:t>
            </w:r>
          </w:p>
        </w:tc>
      </w:tr>
      <w:tr w:rsidR="00216C86" w:rsidRPr="00FF65A2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 модернизациялаудың негізгі бағыттары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жіктеңіз.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беріңіз.</w:t>
            </w:r>
          </w:p>
        </w:tc>
      </w:tr>
      <w:tr w:rsidR="00216C86" w:rsidRPr="00C55C5C" w:rsidTr="00216C86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C55C5C" w:rsidRDefault="00216C86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ашыңыз.</w:t>
            </w:r>
          </w:p>
        </w:tc>
      </w:tr>
      <w:tr w:rsidR="00216C86" w:rsidRPr="00C55C5C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атқаратын қызметі және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беріңіз.</w:t>
            </w:r>
          </w:p>
        </w:tc>
      </w:tr>
      <w:tr w:rsidR="00216C86" w:rsidRPr="001813D0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халыққа 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талдау жасаңыз. </w:t>
            </w:r>
          </w:p>
        </w:tc>
      </w:tr>
      <w:tr w:rsidR="00216C86" w:rsidRPr="001813D0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 жіктеңіз.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талдаңыз.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кәсіби құзіреттілігі ұғымына түсінік. Кәсіби құзіреттілік түрлері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айқындаңыз.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йымдастыруға қойылатын талаптарды негіздеңіз.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pStyle w:val="a4"/>
              <w:spacing w:after="0"/>
              <w:rPr>
                <w:lang w:val="kk-KZ"/>
              </w:rPr>
            </w:pPr>
            <w:r w:rsidRPr="000E75FD">
              <w:rPr>
                <w:lang w:val="kk-KZ"/>
              </w:rPr>
              <w:t xml:space="preserve"> </w:t>
            </w:r>
            <w:r>
              <w:rPr>
                <w:lang w:val="kk-KZ"/>
              </w:rPr>
              <w:t>ҚР «Білім туралы» Заңына сипаттама беріңіз.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едагогтың өзін-өз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шығармашылық дамытуын саралаңыз.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E58E7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қарастырыңыз.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CA449F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ЖМП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 сипаттаңыз.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CA449F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жүйелеңіз.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жасаңыз.</w:t>
            </w:r>
          </w:p>
        </w:tc>
      </w:tr>
      <w:tr w:rsidR="00216C86" w:rsidRPr="00771611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беру. ҚКБ ерекшеліктері, міндеттері, функцияларын талдаңыз.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62B5D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лабораториялық, практикалық жұмыстар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AE2D3A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  сипаттама беріңіз.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AE2D3A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ЖОО оқытушысының кәсіби іс-әрекетіндегі коммуникативті  әсер ету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тәсілдерін түсіндіріңіз.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AE2D3A" w:rsidRDefault="00216C86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9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Таңдау пәні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пен МОӨЖ ұйымдастыру формасын жазыңыз.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ED7CBF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441">
              <w:rPr>
                <w:rFonts w:ascii="Times" w:hAnsi="Times"/>
                <w:sz w:val="24"/>
                <w:szCs w:val="24"/>
                <w:lang w:val="kk-KZ"/>
              </w:rPr>
              <w:t>Силлабусты</w:t>
            </w:r>
            <w:r w:rsidRPr="00596441">
              <w:rPr>
                <w:rFonts w:ascii="Times" w:hAnsi="Times" w:cs="Arial"/>
                <w:sz w:val="24"/>
                <w:szCs w:val="24"/>
                <w:lang w:val="kk-KZ"/>
              </w:rPr>
              <w:t>ң құрылымын сызба түрінде құрастырыңыз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010E5B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іскерлік ойындар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</w:t>
            </w: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өткізу тәртібін баяндаңыз.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ED7CBF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ұсыныңыз.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лары» тақырыбын кестеге түсіріңіз.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шығармашылықты дамытуды   түсіндіріңіз.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пәні бойынша зерттеген ғалымдарың пікірін кестеге түсіріңіз</w:t>
            </w:r>
            <w:r w:rsidRPr="00F614F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216C86" w:rsidRPr="00C756DE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ED7CBF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кесте арқылы саралаңыз. </w:t>
            </w:r>
          </w:p>
        </w:tc>
      </w:tr>
      <w:tr w:rsidR="00216C86" w:rsidRPr="00C756DE" w:rsidTr="00216C86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67747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сабақтың үлгісін ұсыныңыз. 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67747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Семинар сабақты тиімді </w:t>
            </w:r>
            <w:r w:rsidRPr="003D1D5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010E5B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ED7CBF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тұлғаның моделін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010E5B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C75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инновациялық </w:t>
            </w: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әдістерін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кесте арқылы</w:t>
            </w: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салыстырыңыз. 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010E5B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4"/>
              <w:spacing w:after="0"/>
              <w:rPr>
                <w:color w:val="000000"/>
                <w:lang w:val="kk-KZ"/>
              </w:rPr>
            </w:pPr>
            <w:r>
              <w:rPr>
                <w:lang w:val="kk-KZ"/>
              </w:rPr>
              <w:t>«Педагогтың қарым -қатынас мәдениеті» тақырыбына тірек сызба құрыңыз.</w:t>
            </w:r>
          </w:p>
        </w:tc>
      </w:tr>
      <w:tr w:rsidR="00216C86" w:rsidRPr="00F85929" w:rsidTr="00216C86">
        <w:trPr>
          <w:trHeight w:val="6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010E5B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B50A61" w:rsidRDefault="00216C86" w:rsidP="00C75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берудегі басқару мәселесіне өз ойыңызды білдіріңіз.</w:t>
            </w:r>
          </w:p>
        </w:tc>
      </w:tr>
      <w:tr w:rsidR="00216C86" w:rsidRPr="00F85929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1813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216C86" w:rsidRPr="00C756DE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553D6D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Студенттің білім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еңгейін  қадағалау үлгісін ұсыныңыз.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16C86" w:rsidRPr="00C756DE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F40CB1" w:rsidRDefault="00216C86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 оқытудың үлгісі ретінде мысал келтіріңіз.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0E75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«Жоғары мектеп оқытушысының кәсіби мәдениеті » тақырыбына тірек сызба құрастырыңыз.</w:t>
            </w:r>
          </w:p>
        </w:tc>
      </w:tr>
      <w:tr w:rsidR="00216C86" w:rsidRPr="00C756DE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 әрекеті мен қызметінің негізгі бағыттары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кесте арқылы саралаңыз. </w:t>
            </w:r>
          </w:p>
        </w:tc>
      </w:tr>
      <w:tr w:rsidR="00216C86" w:rsidRPr="00C756DE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67747" w:rsidRDefault="00216C86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Кикілжіңнің алдын алуға кеңес түрлерін сипаттаңыз. </w:t>
            </w:r>
          </w:p>
        </w:tc>
      </w:tr>
      <w:tr w:rsidR="00216C86" w:rsidRPr="00467747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0B699F" w:rsidRDefault="00216C86" w:rsidP="00C75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жазыңыз. 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ED7CBF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Студентті ғылыми з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ерттеу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жұмысына ынталандырудың жолдарын талдаңыз. </w:t>
            </w:r>
          </w:p>
        </w:tc>
      </w:tr>
      <w:tr w:rsidR="00216C86" w:rsidRPr="00D444D9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1C5623" w:rsidRDefault="00216C86" w:rsidP="00D44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аманның зерттеушілік мәдениеті»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 өз ойыңызды білдіріңіз.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16C86" w:rsidRPr="00D444D9" w:rsidTr="00216C86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4D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553D6D" w:rsidRDefault="00216C86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Жаңашыл мұғалімнің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моделін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216C86" w:rsidRPr="00010E5B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15078" w:rsidRDefault="00216C86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Жоғары оқу орындарындағы тәрбие жұмысының негізгі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ыттарын баяндаңыз. ЖОО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 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тәрбиелік іс шараға мысал келтіріңіз.</w:t>
            </w:r>
          </w:p>
        </w:tc>
      </w:tr>
      <w:tr w:rsidR="00216C86" w:rsidRPr="00315078" w:rsidTr="00216C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553D6D" w:rsidRDefault="00216C86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оқытуды ұйымдастыру.  Мәселелік сұрақтар құрастырыңыз</w:t>
            </w:r>
          </w:p>
        </w:tc>
      </w:tr>
      <w:tr w:rsidR="00216C86" w:rsidRPr="00315078" w:rsidTr="00216C86">
        <w:trPr>
          <w:trHeight w:val="1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4D19D2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1C5623" w:rsidRDefault="00216C86" w:rsidP="00D444D9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Кредиттік оқыту технологиясы мен дәстүрлі білім беруге байланысты өз ойыңызды білдіріңіз.</w:t>
            </w:r>
          </w:p>
        </w:tc>
      </w:tr>
      <w:tr w:rsidR="00216C86" w:rsidRPr="00D444D9" w:rsidTr="00216C86">
        <w:trPr>
          <w:trHeight w:val="3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Default="00216C86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C86" w:rsidRPr="00346E0D" w:rsidRDefault="00216C86" w:rsidP="00D44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мектеп педагогикасы» пәнінің міндетін сызбаға түсіріңіз. </w:t>
            </w:r>
          </w:p>
        </w:tc>
      </w:tr>
    </w:tbl>
    <w:p w:rsidR="000A7CAC" w:rsidRPr="004B3259" w:rsidRDefault="000A7CAC" w:rsidP="008808DD">
      <w:pPr>
        <w:spacing w:line="232" w:lineRule="auto"/>
        <w:rPr>
          <w:rFonts w:ascii="Times New Roman" w:hAnsi="Times New Roman" w:cs="Times New Roman"/>
          <w:lang w:val="kk-KZ"/>
        </w:rPr>
      </w:pPr>
    </w:p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813D0"/>
    <w:rsid w:val="00216C86"/>
    <w:rsid w:val="00430135"/>
    <w:rsid w:val="004801F6"/>
    <w:rsid w:val="00496E55"/>
    <w:rsid w:val="004D47FD"/>
    <w:rsid w:val="00600E68"/>
    <w:rsid w:val="00635EF5"/>
    <w:rsid w:val="00812D30"/>
    <w:rsid w:val="008808DD"/>
    <w:rsid w:val="00AD5B80"/>
    <w:rsid w:val="00AF08E9"/>
    <w:rsid w:val="00C756DE"/>
    <w:rsid w:val="00C85539"/>
    <w:rsid w:val="00D16B1E"/>
    <w:rsid w:val="00D444D9"/>
    <w:rsid w:val="00E61DA5"/>
    <w:rsid w:val="00E63952"/>
    <w:rsid w:val="00E8662E"/>
    <w:rsid w:val="00F750E7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44B02-E93B-47A5-9784-F6122F3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16</cp:revision>
  <dcterms:created xsi:type="dcterms:W3CDTF">2015-09-14T09:47:00Z</dcterms:created>
  <dcterms:modified xsi:type="dcterms:W3CDTF">2020-01-02T19:01:00Z</dcterms:modified>
</cp:coreProperties>
</file>